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D98986" w:rsidR="008244D3" w:rsidRPr="00E72D52" w:rsidRDefault="00302CC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12, 2027 - September 18,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4E9F65" w:rsidR="00AA6673" w:rsidRPr="00E72D52" w:rsidRDefault="00302C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5D6B221" w:rsidR="008A7A6A" w:rsidRPr="00E72D52" w:rsidRDefault="00302C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927DFF" w:rsidR="008A7A6A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5E0FA7E" w:rsidR="00AA6673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5F873E" w:rsidR="008A7A6A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EB5E468" w:rsidR="00AA6673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84D12C" w:rsidR="008A7A6A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68C1298" w:rsidR="00AA6673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A343FD3" w:rsidR="008A7A6A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FB734E7" w:rsidR="00AA6673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1AC2C6" w:rsidR="008A7A6A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D6E285" w:rsidR="00AA6673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A990BCF" w:rsidR="008A7A6A" w:rsidRPr="00E72D52" w:rsidRDefault="00302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BE15FDC" w:rsidR="00AA6673" w:rsidRPr="00E72D52" w:rsidRDefault="00302CC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02CC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02CCD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