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B2B6FFF" w:rsidR="008244D3" w:rsidRPr="00E72D52" w:rsidRDefault="007A0A4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11, 2024 - August 17,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770955" w:rsidR="00AA6673" w:rsidRPr="00E72D52" w:rsidRDefault="007A0A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5BDC0F" w:rsidR="008A7A6A" w:rsidRPr="00E72D52" w:rsidRDefault="007A0A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314FEE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B5CED4F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7F727A0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FE809DB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17595C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0753EA2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AE6D97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AD5DB03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2D40FD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BE8366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B21DC3" w:rsidR="008A7A6A" w:rsidRPr="00E72D52" w:rsidRDefault="007A0A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72E2498" w:rsidR="00AA6673" w:rsidRPr="00E72D52" w:rsidRDefault="007A0A4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0A4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0A4F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