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79BE7C" w:rsidR="00FA0877" w:rsidRPr="00A665F9" w:rsidRDefault="0083340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27, 2027 - January 2, 2028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C4061BA" w:rsidR="00892FF1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2FD8C4C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CAA17CD" w:rsidR="00892FF1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E2FD625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096E4F" w:rsidR="00892FF1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C798642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DD5528" w:rsidR="008A7A6A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A8BBA38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D487EE" w:rsidR="008A7A6A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8D9DFB1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52F020" w:rsidR="008A7A6A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5BC646E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A60EA7" w:rsidR="008A7A6A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EC4D0E5" w:rsidR="00247A09" w:rsidRPr="00A665F9" w:rsidRDefault="0083340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3340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33408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2023-06-04T14:02:00.0000000Z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