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C94064" w:rsidR="00FA0877" w:rsidRPr="00A665F9" w:rsidRDefault="001537D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28, 2027 - December 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B888FB" w:rsidR="00892FF1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23C7E81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D9F83F" w:rsidR="00892FF1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5BE5CA6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103B10" w:rsidR="00892FF1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398B8E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6AD990" w:rsidR="008A7A6A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7FCF10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D42490" w:rsidR="008A7A6A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302A48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5FB96C" w:rsidR="008A7A6A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A3B8FD0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3A39C0" w:rsidR="008A7A6A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C93AEC" w:rsidR="00247A09" w:rsidRPr="00A665F9" w:rsidRDefault="001537D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537D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537D3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