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8E81659" w:rsidR="00FA0877" w:rsidRPr="00A665F9" w:rsidRDefault="008003D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16, 2027 - May 22,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BD05E67" w:rsidR="00892FF1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D2A3ABB" w:rsidR="00247A09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C82D5EF" w:rsidR="00892FF1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8A2A114" w:rsidR="00247A09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3665ABA" w:rsidR="00892FF1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D297D7B" w:rsidR="00247A09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480D064" w:rsidR="008A7A6A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11087AA" w:rsidR="00247A09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AA59B70" w:rsidR="008A7A6A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CB222BC" w:rsidR="00247A09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55E0040" w:rsidR="008A7A6A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D053522" w:rsidR="00247A09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1F972C8" w:rsidR="008A7A6A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4554AD2" w:rsidR="00247A09" w:rsidRPr="00A665F9" w:rsidRDefault="008003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003D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003D2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