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DA1E54" w:rsidR="00FA0877" w:rsidRPr="00A665F9" w:rsidRDefault="008C54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8, 2025 - September 14,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9E2E1C" w:rsidR="00892FF1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E34C02E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A0AC540" w:rsidR="00892FF1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A497726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238242" w:rsidR="00892FF1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BA8D292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95F3FD4" w:rsidR="008A7A6A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6D02C2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A10613" w:rsidR="008A7A6A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27121CC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21F15B" w:rsidR="008A7A6A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4247F30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2A5D27" w:rsidR="008A7A6A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072CF93" w:rsidR="00247A09" w:rsidRPr="00A665F9" w:rsidRDefault="008C54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C54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4D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