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A826AF" w:rsidR="00FA0877" w:rsidRPr="00A665F9" w:rsidRDefault="0061698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11, 2024 - November 17,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343DD1" w:rsidR="00892FF1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40BDC0C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611E8A5" w:rsidR="00892FF1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F463029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37816B6" w:rsidR="00892FF1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FFD3933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8B579AF" w:rsidR="008A7A6A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6429010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9CEB20" w:rsidR="008A7A6A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8CFCBC5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73D7EB" w:rsidR="008A7A6A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325D375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D8F874" w:rsidR="008A7A6A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ABD056B" w:rsidR="00247A09" w:rsidRPr="00A665F9" w:rsidRDefault="0061698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1698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16987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