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916EBE9" w:rsidR="00FA0877" w:rsidRPr="00A665F9" w:rsidRDefault="00946C3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28, 2024 - August 3,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20916CF" w:rsidR="00892FF1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94258DC" w:rsidR="00247A09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DA2DDAA" w:rsidR="00892FF1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82D5B24" w:rsidR="00247A09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2B27FF8" w:rsidR="00892FF1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A9BCB95" w:rsidR="00247A09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250955" w:rsidR="008A7A6A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41A5E15" w:rsidR="00247A09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0B6B9C4" w:rsidR="008A7A6A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80F7A6C" w:rsidR="00247A09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427B8B3" w:rsidR="008A7A6A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5C00908" w:rsidR="00247A09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558CFEC" w:rsidR="008A7A6A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AD3828F" w:rsidR="00247A09" w:rsidRPr="00A665F9" w:rsidRDefault="00946C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46C3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46C39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