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6588EC" w:rsidR="00FA0877" w:rsidRPr="00A665F9" w:rsidRDefault="00DB125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1, 2024 - July 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1AEE0D" w:rsidR="00892FF1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1BF3BD1" w:rsidR="00247A09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8C2043" w:rsidR="00892FF1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3A1D213" w:rsidR="00247A09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D708BB7" w:rsidR="00892FF1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A456C61" w:rsidR="00247A09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6D7124B" w:rsidR="008A7A6A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F70660E" w:rsidR="00247A09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6968C47" w:rsidR="008A7A6A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CE2C955" w:rsidR="00247A09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546926" w:rsidR="008A7A6A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FFADBA" w:rsidR="00247A09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29796BF" w:rsidR="008A7A6A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2C3247B" w:rsidR="00247A09" w:rsidRPr="00A665F9" w:rsidRDefault="00DB125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B125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B125B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