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E9E9234" w:rsidR="00FA0877" w:rsidRPr="00A665F9" w:rsidRDefault="00E02C2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1, 2024 - April 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17C85AA" w:rsidR="00892FF1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A1A86D2" w:rsidR="00247A09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4B0D634" w:rsidR="00892FF1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455CF76" w:rsidR="00247A09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FE1D09B" w:rsidR="00892FF1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707A66E" w:rsidR="00247A09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AE23B20" w:rsidR="008A7A6A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3609C30" w:rsidR="00247A09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18CE54C" w:rsidR="008A7A6A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6B8F971" w:rsidR="00247A09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145C4C9" w:rsidR="008A7A6A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50C938A" w:rsidR="00247A09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E11DF54" w:rsidR="008A7A6A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A0EAED5" w:rsidR="00247A09" w:rsidRPr="00A665F9" w:rsidRDefault="00E02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02C2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02C22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