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AC32EE" w:rsidR="00FA0877" w:rsidRPr="00A665F9" w:rsidRDefault="002B3C7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20, 2020 - September 26,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DF08AD" w:rsidR="00892FF1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6BEBC0F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48652F" w:rsidR="00892FF1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768EDF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1BE41E" w:rsidR="00892FF1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D453CB2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442973" w:rsidR="008A7A6A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4A2B396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58E34E" w:rsidR="008A7A6A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53B999C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1789EC" w:rsidR="008A7A6A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51A8131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199A09D" w:rsidR="008A7A6A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D36BC26" w:rsidR="00247A09" w:rsidRPr="00A665F9" w:rsidRDefault="002B3C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B3C7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B3C7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