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CAF4F7" w:rsidR="004A5242" w:rsidRPr="004A5242" w:rsidRDefault="007E2D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27, 2025 - August 2,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1DC74E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BC22D41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61021F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924F844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517925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75CB8E7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56E5E7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E73096E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B6651A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8940C38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785E76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297D7CE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E38E13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2983F64" w:rsidR="004A5242" w:rsidRPr="004A5242" w:rsidRDefault="007E2D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E2D8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E2D84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