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9A4602" w:rsidR="004A5242" w:rsidRPr="004A5242" w:rsidRDefault="00EC2C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2, 2024 - December 8,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C89C17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B0039F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C7B9BD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B215A62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25C8F9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8EEB66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93F4A6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BBD00D6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E1C6A4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9EA527C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8D23E7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44DF7F8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5832CB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A9B57A7" w:rsidR="004A5242" w:rsidRPr="004A5242" w:rsidRDefault="00EC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C2CA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