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304DE70" w:rsidR="004A5242" w:rsidRPr="004A5242" w:rsidRDefault="0062500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17, 2024 - March 23,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3053B5C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1BACAF6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DD9AB4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B0D4A15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E968B0E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82F84E6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9E6DF9F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3B8B5A8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0A60A13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9005112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533149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1EC0FFD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A218C4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3A453D6" w:rsidR="004A5242" w:rsidRPr="004A5242" w:rsidRDefault="006250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2500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25003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