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3548F0" w:rsidR="004A5242" w:rsidRPr="004A5242" w:rsidRDefault="00330B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2021 - November 13,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E56352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F497030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7D7535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A0A1971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0FBF4B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87D2A9A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13FAAB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288D97F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1C2D0C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DED3EDB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458295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E4F5E9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05E4A9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945A5FE" w:rsidR="004A5242" w:rsidRPr="004A5242" w:rsidRDefault="00330BF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30BF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30BFC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