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217225" w:rsidR="004A5242" w:rsidRPr="004A5242" w:rsidRDefault="00896A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21, 2021 - February 27,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F2F06E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F3A1C7C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51D454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9678B1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2B82AC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79A738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AD267D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EC63BBC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4CF5E28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0BB7DD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8947D7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406AF1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55511B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DEA150" w:rsidR="004A5242" w:rsidRPr="004A5242" w:rsidRDefault="00896A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96AF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96AF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