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F5F94D" w:rsidR="00C61DEE" w:rsidRPr="00C61DEE" w:rsidRDefault="007D7F8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9, 2027 - August 15,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69ED41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34F9472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4B8BF32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185D5FE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45B5CC2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4218B2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5C40CB2F" w14:textId="5C187104" w:rsidR="00C61DEE" w:rsidRDefault="007D7F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45674DB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35E3A9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879859C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7B2D0B7C" w14:textId="3F84E4EA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D6A9FC8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9DDE30" w:rsidR="00C61DEE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D58DAE6" w:rsidR="00500DEF" w:rsidRPr="00500DEF" w:rsidRDefault="007D7F8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7F8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D7F89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