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693422" w:rsidR="00C61DEE" w:rsidRPr="00C61DEE" w:rsidRDefault="005D3DC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5, 2027 - July 11,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532E73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3A028B6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F34530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001169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E478E6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63BC6B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5C40CB2F" w14:textId="1D761070" w:rsidR="00C61DEE" w:rsidRDefault="005D3D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6DD57F6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BC8EE9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10FB4CB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7B2D0B7C" w14:textId="12620065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B2ACE4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557D93" w:rsidR="00C61DEE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EA10465" w:rsidR="00500DEF" w:rsidRPr="00500DEF" w:rsidRDefault="005D3D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3DC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D3DC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