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31D616" w:rsidR="00C61DEE" w:rsidRPr="00C61DEE" w:rsidRDefault="0093386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5, 2021 - July 11,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0CE62C" w:rsidR="00C61DEE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981AA3A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04AEC7" w:rsidR="00C61DEE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8F72A17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25AEA22" w:rsidR="00C61DEE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DCA6037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5C40CB2F" w14:textId="6097CE53" w:rsidR="00C61DEE" w:rsidRDefault="0093386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D68B6C5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2A0EE5" w:rsidR="00C61DEE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51C8FCB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7B2D0B7C" w14:textId="5FD8A26B" w:rsidR="00C61DEE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2085D9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DC3AC4" w:rsidR="00C61DEE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DC0B9D5" w:rsidR="00500DEF" w:rsidRPr="00500DEF" w:rsidRDefault="0093386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386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33869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