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17EB0B" w:rsidR="00C61DEE" w:rsidRPr="00C61DEE" w:rsidRDefault="00504B8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14, 2020 - June 20,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5772AD5" w:rsidR="00C61DEE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C161A7B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8B0293" w:rsidR="00C61DEE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88AD3A3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E66D77" w:rsidR="00C61DEE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C3796B6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5C40CB2F" w14:textId="1FA64AB4" w:rsidR="00C61DEE" w:rsidRDefault="00504B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C0F7228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79B9FF" w:rsidR="00C61DEE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08B29BC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7B2D0B7C" w14:textId="1E7FB64B" w:rsidR="00C61DEE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E487AA8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7416A78" w:rsidR="00C61DEE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A65CF9C" w:rsidR="00500DEF" w:rsidRPr="00500DEF" w:rsidRDefault="00504B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04B8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04B8B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