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9C75D0" w:rsidR="00FC0766" w:rsidRPr="00395BBB" w:rsidRDefault="002D53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5, 2027 - July 11,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188F99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9D9D3E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483451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8E1772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3D762B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7CC09D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3994EA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DBB9656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5F8B05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85641A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B7CF38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9843B35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27253F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9209E1" w:rsidR="00BC664A" w:rsidRPr="00395BBB" w:rsidRDefault="002D53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53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D53A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