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10C78B7" w:rsidR="00FC0766" w:rsidRPr="00395BBB" w:rsidRDefault="00FD7F7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6, 2027 - June 12,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ED1CF7B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4BCC7DF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FA352E0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80983D1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C7E32BA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A53D160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D4628B1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E59CDEC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5A47A26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ECAAF6E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41B817B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0B77747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40AFF4B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25C47D6" w:rsidR="00BC664A" w:rsidRPr="00395BBB" w:rsidRDefault="00FD7F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D7F7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D7F7C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