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262921" w:rsidR="00FC0766" w:rsidRPr="00395BBB" w:rsidRDefault="0090543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15, 2027 - February 21,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458B04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18412C6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FCA8F1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29913B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E69EE9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616361A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F5A193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4AD94B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175D78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87CD74A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3F76A75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B6F2DDA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BCDF8E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6C33828" w:rsidR="00BC664A" w:rsidRPr="00395BBB" w:rsidRDefault="009054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54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0543A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