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7E2E498" w:rsidR="00FC0766" w:rsidRPr="00395BBB" w:rsidRDefault="008A5A7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8, 2026 - June 14,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2D6D68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BF8C4D2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B265E86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4A2E492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E6ECF7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C8CEB0C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42460FD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DE4B263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BD3DFA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D07FBF2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C03ADB5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7016AFE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C3A2F48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17CD468" w:rsidR="00BC664A" w:rsidRPr="00395BBB" w:rsidRDefault="008A5A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A5A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A5A7D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