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9832742" w:rsidR="00FC0766" w:rsidRPr="00395BBB" w:rsidRDefault="00890C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29, 2024 - January 4,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7BAB42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8C85A03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98A317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0AF85C5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DD89BE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03CBB74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C69758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7209E29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E9BF17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18F88AD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2B9E40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CF9CA02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81318E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4B1ACBD" w:rsidR="00BC664A" w:rsidRPr="00395BBB" w:rsidRDefault="00890C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0C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90C21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