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198BAB6" w:rsidR="00FC0766" w:rsidRPr="00395BBB" w:rsidRDefault="005962D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14, 2024 - October 20,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0B0F736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0D52CA4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88E4D30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5C48D96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C85F8F2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04246C2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2FDFCE7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A830B33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08CB683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A185DBC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07C6D25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1613584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7CF2246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D229F7F" w:rsidR="00BC664A" w:rsidRPr="00395BBB" w:rsidRDefault="005962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962D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962D4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