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4704E6" w:rsidR="00FC0766" w:rsidRPr="00395BBB" w:rsidRDefault="00D154C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23, 2024 - June 29,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D9627D8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7E37E10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8C78560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079F462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F37744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4AEC7A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7E0C455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F9E5296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82552DA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6B00286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AAAFFE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D3E1D2B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7407DAF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FB4DC7" w:rsidR="00BC664A" w:rsidRPr="00395BBB" w:rsidRDefault="00D154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54C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154C2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