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39D2D28" w:rsidR="00FC0766" w:rsidRPr="00395BBB" w:rsidRDefault="0013099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2, 2024 - June 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A8B3191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82D7CB2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346457A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7041E51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3442BDE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05AF6C9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173C710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42A7735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86E3EC3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786153D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F3DBDAB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BEBE2D5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7FB5337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20F1066" w:rsidR="00BC664A" w:rsidRPr="00395BBB" w:rsidRDefault="001309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099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30993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