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696C391" w:rsidR="00FC0766" w:rsidRPr="00395BBB" w:rsidRDefault="00E116A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21, 2024 - January 27,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3224988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CF09BCE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62E2BA7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BE2D5E1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AA67ED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C1030AD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F46B387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CB4E6EB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CA5C920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299FC61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252794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38EA83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319F19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2779430" w:rsidR="00BC664A" w:rsidRPr="00395BBB" w:rsidRDefault="00E116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16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16A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