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9818D7" w:rsidR="00736569" w:rsidRPr="001C4A37" w:rsidRDefault="005D59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14, 2027 - November 20,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0DCE91" w:rsid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0D3D112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FCEF4F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BE05ACA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57DBC3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9C84C1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7390EE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261880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B93BF3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7A10599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6C6147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5FAEE8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7CAB90" w:rsidR="004A5242" w:rsidRDefault="005D5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1F567F" w:rsidR="001C4A37" w:rsidRPr="001C4A37" w:rsidRDefault="005D5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595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