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4142A2" w:rsidR="00736569" w:rsidRPr="001C4A37" w:rsidRDefault="006365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21, 2027 - February 27,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6A6FF41" w:rsid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044790D" w:rsidR="001C4A37" w:rsidRP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7450397" w:rsidR="004A5242" w:rsidRDefault="00636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DCB6C18" w:rsidR="001C4A37" w:rsidRP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3FAF9E8" w:rsidR="004A5242" w:rsidRDefault="00636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E37463D" w:rsidR="001C4A37" w:rsidRP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E88F00" w:rsidR="004A5242" w:rsidRDefault="00636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6623241" w:rsidR="001C4A37" w:rsidRP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525E615" w:rsidR="004A5242" w:rsidRDefault="00636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F0205B5" w:rsidR="001C4A37" w:rsidRP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71742DD" w:rsidR="004A5242" w:rsidRDefault="00636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4544CEB" w:rsidR="001C4A37" w:rsidRP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D407A43" w:rsidR="004A5242" w:rsidRDefault="00636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E7EEEE" w:rsidR="001C4A37" w:rsidRPr="001C4A37" w:rsidRDefault="00636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3657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