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B1066A" w:rsidR="00736569" w:rsidRPr="001C4A37" w:rsidRDefault="001933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17, 2027 - January 23,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617384" w:rsid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4A70A03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9422CA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A0ED90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80DCE7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2695D5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CCE6E8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2395B7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D6041A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38D011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A5795E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9C4D38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E105BC" w:rsidR="004A5242" w:rsidRDefault="001933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FD92DF" w:rsidR="001C4A37" w:rsidRPr="001C4A37" w:rsidRDefault="001933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338D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