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A466D9" w:rsidR="00736569" w:rsidRPr="001C4A37" w:rsidRDefault="00251D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20, 2020 - July 26,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6161ED" w:rsid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8E5E6E5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C29699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D88597F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0DA326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A11322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313C0D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FB65E4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BA5929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0776F41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89C585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2865EF8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9A7889" w:rsidR="004A5242" w:rsidRDefault="00251D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767A27" w:rsidR="001C4A37" w:rsidRPr="001C4A37" w:rsidRDefault="00251D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1D7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