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29A2EE" w:rsidR="004A5242" w:rsidRPr="004A5242" w:rsidRDefault="001A2D5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31, 2026 - September 6,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4C2D4D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1F3F4A9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DD9D9D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F2F7F53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A2262EE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E6E3B6E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C90741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472A41A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B0E764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B2C76F0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63FF5F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BA1EE27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63111D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1200836" w:rsidR="004A5242" w:rsidRPr="004A5242" w:rsidRDefault="001A2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A2D5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A2D51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