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B8772C" w:rsidR="004A5242" w:rsidRPr="004A5242" w:rsidRDefault="002142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28, 2024 - February 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1DB95D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3D3D23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9DA7B6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22EE81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8C7B9A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8329E7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AD3FA7F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6FAF6D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EC1C62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59F015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624856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CE94F19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94075E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2A0917" w:rsidR="004A5242" w:rsidRPr="004A5242" w:rsidRDefault="002142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420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1420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