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F44E18" w:rsidR="004A5242" w:rsidRPr="004A5242" w:rsidRDefault="004C56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25, 2023 - December 31,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61DA8B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DEAB8E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26E510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F602FDF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C3B972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944E2C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5094F4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282C07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9AF37E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33F587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1EAEA0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24BBC3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E4273A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16CDEA" w:rsidR="004A5242" w:rsidRPr="004A5242" w:rsidRDefault="004C56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566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5668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