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19F71B" w:rsidR="004A5242" w:rsidRPr="004A5242" w:rsidRDefault="0094359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6, 2023 - March 12,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E6F5B7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18377CD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917B8D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731014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D7E402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74EE4F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C8611E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18CD39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C39A2B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CE6681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3D11E4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0A8640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2AAD28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4637E05" w:rsidR="004A5242" w:rsidRPr="004A5242" w:rsidRDefault="009435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4359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4359C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