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4AB160" w:rsidR="004A5242" w:rsidRPr="004A5242" w:rsidRDefault="00EB2A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2021 - June 20,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DA4B16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18BD48A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A546BB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CA5FDA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2604A7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3F7CC1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496454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54943E9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9BEE60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E63E1C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0F1E81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2D5E44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D0DB35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D71B6C" w:rsidR="004A5242" w:rsidRPr="004A5242" w:rsidRDefault="00EB2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2AA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