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3CF50C" w:rsidR="004A5242" w:rsidRPr="004A5242" w:rsidRDefault="00D312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2020 - March 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632800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4469AE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377790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EBB5B6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3200A8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A46ECC5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C90DC6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42518BA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531613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7DB0AC3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1059B6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472BE50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E69982D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6631549" w:rsidR="004A5242" w:rsidRPr="004A5242" w:rsidRDefault="00D31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312A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312A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