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4CBBD38" w:rsidR="00167098" w:rsidRPr="00167098" w:rsidRDefault="003F2C7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8, 2023 - January 14,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1D223ED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3363BAE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3B422C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3D8E13C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C8633C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66CBE15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D2C48C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D819152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9DA7EE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695D52F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3EF06F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1DCD741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12B7DF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D6C3AAB" w:rsidR="00167098" w:rsidRPr="00167098" w:rsidRDefault="003F2C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F2C7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F2C7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