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E727A8" w:rsidR="00167098" w:rsidRPr="00167098" w:rsidRDefault="00DF266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25, 2022 - December 31,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9AA685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784F2C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856ECF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547847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76C50E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317C64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F1E499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168E73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C23AB9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D26BDA2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3838D62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96F656C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764FCF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452073A" w:rsidR="00167098" w:rsidRPr="00167098" w:rsidRDefault="00DF26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F266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F266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