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7AC2A2" w:rsidR="00167098" w:rsidRPr="00167098" w:rsidRDefault="002537C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1, 2020 - November 7,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830D530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D5A3F83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8BDAE21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08E5D7F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4C2662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E23086F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8BD63FB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5441322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7613880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0E5E6C2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380D7BB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0BC39B9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70A7282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50F2C80" w:rsidR="00167098" w:rsidRPr="00167098" w:rsidRDefault="002537C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537C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537C7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