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D3951A1" w:rsidR="00167098" w:rsidRPr="00167098" w:rsidRDefault="00CA44A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12, 2019 - May 18,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262959F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25002C8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B13FF99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DEE2034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037D9BC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8D9B9BE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C2ED4DE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11BFAA9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24DCA84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5D8C1D5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C3AD5D4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D8C5DAC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3E5C1DD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E3AE6E1" w:rsidR="00167098" w:rsidRPr="00167098" w:rsidRDefault="00CA44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A44A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A44AF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