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D65561A" w:rsidR="00F22408" w:rsidRPr="00AE06B0" w:rsidRDefault="005D30C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2027 - March 28,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F71623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9D53F5E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961A133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01E897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8C05570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2231900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C186BA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D960A33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E4310C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10C6D21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663CC8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D5B252E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5AB441B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02DDD77" w:rsidR="00AE06B0" w:rsidRPr="00AE06B0" w:rsidRDefault="005D30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D30C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D30C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