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60833B" w:rsidR="00F22408" w:rsidRPr="00AE06B0" w:rsidRDefault="008D517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17, 2026 - August 23,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F71D9D5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C017400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51EEB4E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6A78B91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1A876E7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2035A43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A53D0A3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7EBA4E8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A3A0DFE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F1CE7C0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F7B116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EB36127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136A9C8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CB2B4F7" w:rsidR="00AE06B0" w:rsidRPr="00AE06B0" w:rsidRDefault="008D517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D517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D517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