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46DC34" w:rsidR="00F22408" w:rsidRPr="00AE06B0" w:rsidRDefault="00D96A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15, 2024 - April 21,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78F3862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27009A9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C8A030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91562E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2D5ACA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1F4C80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76ECC7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E07BFC2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A04852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E65B82D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6CF34C8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D348B49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F40809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9B06A07" w:rsidR="00AE06B0" w:rsidRPr="00AE06B0" w:rsidRDefault="00D96A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96A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96A0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