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C6300AE" w:rsidR="00F22408" w:rsidRPr="00AE06B0" w:rsidRDefault="00E540E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20, 2020 - September 26,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A533F2E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FCB6104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F54B8A1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CCCA4AA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7635859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CBF6EB6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A183A4A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1590C8E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CF18D02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F001934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A367D9C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716EF5B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C910889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9419268" w:rsidR="00AE06B0" w:rsidRPr="00AE06B0" w:rsidRDefault="00E540E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540E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540E0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