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F322E6" w:rsidR="00C23C04" w:rsidRDefault="00371BF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17, 2027 - May 23,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B9FAF4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63B1467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8B004E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1C2B642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AFA74D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AC49944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58D77C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608F212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AAA8ED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E0CC5B9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6141F4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814F42B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76D886" w:rsidR="00BD75D0" w:rsidRPr="005718BD" w:rsidRDefault="00371B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295B47B" w:rsidR="00C315FD" w:rsidRPr="005478FF" w:rsidRDefault="00371B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1BF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71BFD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