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8362A8" w:rsidR="00C23C04" w:rsidRDefault="00DA155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25, 2026 - May 31,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24D66D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4BCCAA2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B379CF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F39CC3F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77A145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14B5C0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B8BE381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EDF5F81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B2871B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10A5CB6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33D081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CE53E1C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2AF413" w:rsidR="00BD75D0" w:rsidRPr="005718BD" w:rsidRDefault="00DA15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06CE4C9" w:rsidR="00C315FD" w:rsidRPr="005478FF" w:rsidRDefault="00DA155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155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A155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