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5777E2" w:rsidR="00C23C04" w:rsidRDefault="0015268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12, 2026 - April 18,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16DA7E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51B1B70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1E6149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D340A05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CF1073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714B96B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D9F3B5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D277A0C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CC2517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23511CB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32B187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988034B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BEC6AB" w:rsidR="00BD75D0" w:rsidRPr="005718BD" w:rsidRDefault="001526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6C3078F" w:rsidR="00C315FD" w:rsidRPr="005478FF" w:rsidRDefault="001526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5268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52689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